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2FA62" w14:textId="03C92651" w:rsidR="000575D0" w:rsidRDefault="000575D0" w:rsidP="00CF0754">
      <w:pPr>
        <w:pStyle w:val="NoSpacing"/>
        <w:contextualSpacing/>
        <w:jc w:val="center"/>
        <w:rPr>
          <w:b/>
          <w:sz w:val="28"/>
        </w:rPr>
      </w:pPr>
      <w:r w:rsidRPr="00D47757">
        <w:rPr>
          <w:b/>
          <w:sz w:val="28"/>
        </w:rPr>
        <w:t>“</w:t>
      </w:r>
      <w:r>
        <w:rPr>
          <w:b/>
          <w:sz w:val="28"/>
        </w:rPr>
        <w:t xml:space="preserve">Belonging Begins </w:t>
      </w:r>
      <w:proofErr w:type="gramStart"/>
      <w:r w:rsidR="00E56359">
        <w:rPr>
          <w:b/>
          <w:sz w:val="28"/>
        </w:rPr>
        <w:t>W</w:t>
      </w:r>
      <w:r>
        <w:rPr>
          <w:b/>
          <w:sz w:val="28"/>
        </w:rPr>
        <w:t>ith</w:t>
      </w:r>
      <w:proofErr w:type="gramEnd"/>
      <w:r>
        <w:rPr>
          <w:b/>
          <w:sz w:val="28"/>
        </w:rPr>
        <w:t xml:space="preserve"> Us</w:t>
      </w:r>
      <w:r w:rsidRPr="00D47757">
        <w:rPr>
          <w:b/>
          <w:sz w:val="28"/>
        </w:rPr>
        <w:t>”</w:t>
      </w:r>
      <w:r w:rsidR="00384A84">
        <w:rPr>
          <w:b/>
          <w:sz w:val="28"/>
        </w:rPr>
        <w:t xml:space="preserve"> </w:t>
      </w:r>
      <w:r w:rsidR="00ED11BD">
        <w:rPr>
          <w:b/>
          <w:sz w:val="28"/>
        </w:rPr>
        <w:t>Long-Form Content Thought Starters</w:t>
      </w:r>
    </w:p>
    <w:p w14:paraId="3DB86CEE" w14:textId="6737C3E5" w:rsidR="00E31F30" w:rsidRPr="00B4013C" w:rsidRDefault="00E31F30" w:rsidP="00F221EF">
      <w:pPr>
        <w:spacing w:after="0" w:line="240" w:lineRule="auto"/>
        <w:contextualSpacing/>
        <w:jc w:val="center"/>
        <w:rPr>
          <w:b/>
          <w:bCs/>
        </w:rPr>
      </w:pPr>
    </w:p>
    <w:p w14:paraId="666B9BB4" w14:textId="57492F59" w:rsidR="00ED11BD" w:rsidRPr="0055579E" w:rsidRDefault="00ED11BD" w:rsidP="00ED11BD">
      <w:pPr>
        <w:spacing w:after="0" w:line="240" w:lineRule="auto"/>
        <w:contextualSpacing/>
        <w:rPr>
          <w:i/>
          <w:iCs/>
        </w:rPr>
      </w:pPr>
      <w:r w:rsidRPr="0055579E">
        <w:rPr>
          <w:i/>
          <w:iCs/>
        </w:rPr>
        <w:t xml:space="preserve">We invite you to create a </w:t>
      </w:r>
      <w:r w:rsidR="005E4BA8" w:rsidRPr="0055579E">
        <w:rPr>
          <w:i/>
          <w:iCs/>
        </w:rPr>
        <w:t xml:space="preserve">wide </w:t>
      </w:r>
      <w:r w:rsidRPr="0055579E">
        <w:rPr>
          <w:i/>
          <w:iCs/>
        </w:rPr>
        <w:t xml:space="preserve">variety of content about </w:t>
      </w:r>
      <w:r w:rsidR="00CF0754">
        <w:rPr>
          <w:i/>
          <w:iCs/>
        </w:rPr>
        <w:t>the importance of belonging</w:t>
      </w:r>
      <w:r w:rsidRPr="0055579E">
        <w:rPr>
          <w:i/>
          <w:iCs/>
        </w:rPr>
        <w:t xml:space="preserve">, to pitch to relevant contacts and/or publish </w:t>
      </w:r>
      <w:r w:rsidR="005E4BA8" w:rsidRPr="0055579E">
        <w:rPr>
          <w:i/>
          <w:iCs/>
        </w:rPr>
        <w:t>across</w:t>
      </w:r>
      <w:r w:rsidRPr="0055579E">
        <w:rPr>
          <w:i/>
          <w:iCs/>
        </w:rPr>
        <w:t xml:space="preserve"> your own chan</w:t>
      </w:r>
      <w:bookmarkStart w:id="0" w:name="_GoBack"/>
      <w:bookmarkEnd w:id="0"/>
      <w:r w:rsidRPr="0055579E">
        <w:rPr>
          <w:i/>
          <w:iCs/>
        </w:rPr>
        <w:t>nels</w:t>
      </w:r>
      <w:r w:rsidR="0055579E">
        <w:rPr>
          <w:i/>
          <w:iCs/>
        </w:rPr>
        <w:t xml:space="preserve"> such as</w:t>
      </w:r>
      <w:r w:rsidRPr="0055579E">
        <w:rPr>
          <w:i/>
          <w:iCs/>
        </w:rPr>
        <w:t>:</w:t>
      </w:r>
    </w:p>
    <w:p w14:paraId="2CB5C0FD" w14:textId="52BCB9E4" w:rsidR="00ED11BD" w:rsidRPr="0055579E" w:rsidRDefault="00ED11BD" w:rsidP="00ED11BD">
      <w:pPr>
        <w:pStyle w:val="ListParagraph"/>
        <w:numPr>
          <w:ilvl w:val="0"/>
          <w:numId w:val="35"/>
        </w:numPr>
        <w:spacing w:after="0" w:line="240" w:lineRule="auto"/>
        <w:rPr>
          <w:i/>
          <w:iCs/>
        </w:rPr>
      </w:pPr>
      <w:r w:rsidRPr="00A74421">
        <w:rPr>
          <w:b/>
          <w:bCs/>
          <w:i/>
          <w:iCs/>
        </w:rPr>
        <w:t>Op-ed</w:t>
      </w:r>
      <w:r w:rsidRPr="0055579E">
        <w:rPr>
          <w:i/>
          <w:iCs/>
        </w:rPr>
        <w:t xml:space="preserve"> to pitch to local press contacts</w:t>
      </w:r>
    </w:p>
    <w:p w14:paraId="3FF87D12" w14:textId="4AE498D2" w:rsidR="00ED11BD" w:rsidRPr="0055579E" w:rsidRDefault="00ED11BD" w:rsidP="00ED11BD">
      <w:pPr>
        <w:pStyle w:val="ListParagraph"/>
        <w:numPr>
          <w:ilvl w:val="0"/>
          <w:numId w:val="35"/>
        </w:numPr>
        <w:spacing w:after="0" w:line="240" w:lineRule="auto"/>
        <w:rPr>
          <w:i/>
          <w:iCs/>
        </w:rPr>
      </w:pPr>
      <w:r w:rsidRPr="00A74421">
        <w:rPr>
          <w:b/>
          <w:bCs/>
          <w:i/>
          <w:iCs/>
        </w:rPr>
        <w:t>Blog post</w:t>
      </w:r>
      <w:r w:rsidRPr="0055579E">
        <w:rPr>
          <w:i/>
          <w:iCs/>
        </w:rPr>
        <w:t xml:space="preserve"> </w:t>
      </w:r>
      <w:r w:rsidR="0055579E">
        <w:rPr>
          <w:i/>
          <w:iCs/>
        </w:rPr>
        <w:t>for</w:t>
      </w:r>
      <w:r w:rsidRPr="0055579E">
        <w:rPr>
          <w:i/>
          <w:iCs/>
        </w:rPr>
        <w:t xml:space="preserve"> your organization’s </w:t>
      </w:r>
      <w:r w:rsidR="005E4BA8" w:rsidRPr="0055579E">
        <w:rPr>
          <w:i/>
          <w:iCs/>
        </w:rPr>
        <w:t xml:space="preserve">internal or external </w:t>
      </w:r>
      <w:r w:rsidRPr="0055579E">
        <w:rPr>
          <w:i/>
          <w:iCs/>
        </w:rPr>
        <w:t>blog and/or LinkedIn channels</w:t>
      </w:r>
    </w:p>
    <w:p w14:paraId="49412A2C" w14:textId="3A668B44" w:rsidR="00ED11BD" w:rsidRPr="0055579E" w:rsidRDefault="00A74421" w:rsidP="00ED11BD">
      <w:pPr>
        <w:pStyle w:val="ListParagraph"/>
        <w:numPr>
          <w:ilvl w:val="0"/>
          <w:numId w:val="35"/>
        </w:numPr>
        <w:spacing w:after="0" w:line="240" w:lineRule="auto"/>
        <w:rPr>
          <w:i/>
          <w:iCs/>
        </w:rPr>
      </w:pPr>
      <w:r w:rsidRPr="00F46E3F">
        <w:rPr>
          <w:b/>
          <w:bCs/>
          <w:i/>
          <w:iCs/>
        </w:rPr>
        <w:t>Online</w:t>
      </w:r>
      <w:r w:rsidRPr="0055579E">
        <w:rPr>
          <w:i/>
          <w:iCs/>
        </w:rPr>
        <w:t xml:space="preserve"> </w:t>
      </w:r>
      <w:r w:rsidR="00ED11BD" w:rsidRPr="00CF0754">
        <w:rPr>
          <w:b/>
          <w:bCs/>
          <w:i/>
          <w:iCs/>
        </w:rPr>
        <w:t xml:space="preserve">videos </w:t>
      </w:r>
      <w:r w:rsidR="00ED11BD" w:rsidRPr="0055579E">
        <w:rPr>
          <w:i/>
          <w:iCs/>
        </w:rPr>
        <w:t>highlighting your</w:t>
      </w:r>
      <w:r w:rsidR="00CF0754">
        <w:rPr>
          <w:i/>
          <w:iCs/>
        </w:rPr>
        <w:t xml:space="preserve"> relevant efforts and offerings,</w:t>
      </w:r>
      <w:r w:rsidR="00ED11BD" w:rsidRPr="0055579E">
        <w:rPr>
          <w:i/>
          <w:iCs/>
        </w:rPr>
        <w:t xml:space="preserve"> and spotlighting employees and community members</w:t>
      </w:r>
      <w:r w:rsidR="00ED11BD" w:rsidRPr="0055579E">
        <w:rPr>
          <w:i/>
          <w:iCs/>
        </w:rPr>
        <w:br/>
      </w:r>
    </w:p>
    <w:p w14:paraId="475C1A01" w14:textId="594DDAAA" w:rsidR="00ED11BD" w:rsidRPr="0055579E" w:rsidRDefault="005E4BA8" w:rsidP="00ED11BD">
      <w:pPr>
        <w:spacing w:after="0" w:line="240" w:lineRule="auto"/>
        <w:contextualSpacing/>
        <w:rPr>
          <w:i/>
          <w:iCs/>
        </w:rPr>
      </w:pPr>
      <w:r w:rsidRPr="0055579E">
        <w:rPr>
          <w:i/>
          <w:iCs/>
        </w:rPr>
        <w:t>W</w:t>
      </w:r>
      <w:r w:rsidR="00ED11BD" w:rsidRPr="0055579E">
        <w:rPr>
          <w:i/>
          <w:iCs/>
        </w:rPr>
        <w:t>e’ve included the</w:t>
      </w:r>
      <w:r w:rsidRPr="0055579E">
        <w:rPr>
          <w:i/>
          <w:iCs/>
        </w:rPr>
        <w:t xml:space="preserve"> </w:t>
      </w:r>
      <w:r w:rsidR="00ED11BD" w:rsidRPr="0055579E">
        <w:rPr>
          <w:i/>
          <w:iCs/>
        </w:rPr>
        <w:t xml:space="preserve">following outline </w:t>
      </w:r>
      <w:r w:rsidRPr="0055579E">
        <w:rPr>
          <w:i/>
          <w:iCs/>
        </w:rPr>
        <w:t>to</w:t>
      </w:r>
      <w:r w:rsidR="00ED11BD" w:rsidRPr="0055579E">
        <w:rPr>
          <w:i/>
          <w:iCs/>
        </w:rPr>
        <w:t xml:space="preserve"> use as a jumping-off point to develop </w:t>
      </w:r>
      <w:r w:rsidR="0055579E">
        <w:rPr>
          <w:i/>
          <w:iCs/>
        </w:rPr>
        <w:t>your own content, in your own voice</w:t>
      </w:r>
      <w:r w:rsidR="00ED11BD" w:rsidRPr="0055579E">
        <w:rPr>
          <w:i/>
          <w:iCs/>
        </w:rPr>
        <w:t>.</w:t>
      </w:r>
      <w:r w:rsidRPr="0055579E">
        <w:rPr>
          <w:i/>
          <w:iCs/>
        </w:rPr>
        <w:t xml:space="preserve"> </w:t>
      </w:r>
      <w:r w:rsidR="0055579E">
        <w:rPr>
          <w:i/>
          <w:iCs/>
        </w:rPr>
        <w:t>You</w:t>
      </w:r>
      <w:r w:rsidRPr="0055579E">
        <w:rPr>
          <w:i/>
          <w:iCs/>
        </w:rPr>
        <w:t xml:space="preserve"> can also refer to the “Messaging Guidelines</w:t>
      </w:r>
      <w:r w:rsidRPr="00C95417">
        <w:rPr>
          <w:i/>
          <w:iCs/>
        </w:rPr>
        <w:t>”</w:t>
      </w:r>
      <w:r w:rsidR="0055579E" w:rsidRPr="00C95417">
        <w:rPr>
          <w:i/>
          <w:iCs/>
        </w:rPr>
        <w:t xml:space="preserve"> </w:t>
      </w:r>
      <w:hyperlink r:id="rId8" w:history="1">
        <w:r w:rsidR="0055579E" w:rsidRPr="00C95417">
          <w:rPr>
            <w:rStyle w:val="Hyperlink"/>
            <w:i/>
            <w:iCs/>
          </w:rPr>
          <w:t>here</w:t>
        </w:r>
      </w:hyperlink>
      <w:r w:rsidRPr="0055579E">
        <w:rPr>
          <w:i/>
          <w:iCs/>
        </w:rPr>
        <w:t xml:space="preserve"> in this toolkit for </w:t>
      </w:r>
      <w:r w:rsidR="0055579E">
        <w:rPr>
          <w:i/>
          <w:iCs/>
        </w:rPr>
        <w:t>additional language</w:t>
      </w:r>
      <w:r w:rsidRPr="0055579E">
        <w:rPr>
          <w:i/>
          <w:iCs/>
        </w:rPr>
        <w:t>.</w:t>
      </w:r>
    </w:p>
    <w:p w14:paraId="475BDD11" w14:textId="03115280" w:rsidR="00ED11BD" w:rsidRDefault="00ED11BD" w:rsidP="00ED11BD">
      <w:pPr>
        <w:spacing w:after="0" w:line="240" w:lineRule="auto"/>
        <w:contextualSpacing/>
      </w:pPr>
    </w:p>
    <w:p w14:paraId="4A96BD82" w14:textId="495C2D98" w:rsidR="005E4BA8" w:rsidRDefault="005E4BA8" w:rsidP="00ED11BD">
      <w:pPr>
        <w:spacing w:after="0" w:line="24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>SUGGESTED OUTLINE</w:t>
      </w:r>
    </w:p>
    <w:p w14:paraId="704DF1F7" w14:textId="77777777" w:rsidR="005E4BA8" w:rsidRPr="005E4BA8" w:rsidRDefault="005E4BA8" w:rsidP="00ED11BD">
      <w:pPr>
        <w:spacing w:after="0" w:line="240" w:lineRule="auto"/>
        <w:contextualSpacing/>
        <w:rPr>
          <w:b/>
          <w:bCs/>
          <w:u w:val="single"/>
        </w:rPr>
      </w:pPr>
    </w:p>
    <w:p w14:paraId="37E277C6" w14:textId="0BBA992C" w:rsidR="00C33A8B" w:rsidRDefault="00DB4AED" w:rsidP="00C33A8B">
      <w:pPr>
        <w:pStyle w:val="ListParagraph"/>
        <w:numPr>
          <w:ilvl w:val="0"/>
          <w:numId w:val="18"/>
        </w:numPr>
        <w:spacing w:after="0" w:line="240" w:lineRule="auto"/>
        <w:contextualSpacing w:val="0"/>
      </w:pPr>
      <w:r>
        <w:t xml:space="preserve">Make a strong declaration that you are committed to </w:t>
      </w:r>
      <w:r w:rsidR="00CF0754">
        <w:t xml:space="preserve">creating a </w:t>
      </w:r>
      <w:r>
        <w:t>community/nation</w:t>
      </w:r>
      <w:r w:rsidR="00CF0754">
        <w:t xml:space="preserve"> where everyone feels that they </w:t>
      </w:r>
      <w:proofErr w:type="gramStart"/>
      <w:r w:rsidR="00CF0754">
        <w:t>belong</w:t>
      </w:r>
      <w:r>
        <w:t>, and</w:t>
      </w:r>
      <w:proofErr w:type="gramEnd"/>
      <w:r>
        <w:t xml:space="preserve"> share</w:t>
      </w:r>
      <w:r w:rsidR="00ED11BD">
        <w:t xml:space="preserve"> why </w:t>
      </w:r>
      <w:r>
        <w:t>that</w:t>
      </w:r>
      <w:r w:rsidR="00ED11BD">
        <w:t xml:space="preserve"> is part of your values as an organization. </w:t>
      </w:r>
    </w:p>
    <w:p w14:paraId="0A64B49E" w14:textId="77777777" w:rsidR="00930215" w:rsidRDefault="00930215" w:rsidP="00930215">
      <w:pPr>
        <w:pStyle w:val="ListParagraph"/>
      </w:pPr>
    </w:p>
    <w:p w14:paraId="4495DFE7" w14:textId="6AF404F3" w:rsidR="007E272A" w:rsidRDefault="005E4BA8" w:rsidP="00817C50">
      <w:pPr>
        <w:pStyle w:val="ListParagraph"/>
        <w:numPr>
          <w:ilvl w:val="0"/>
          <w:numId w:val="27"/>
        </w:numPr>
        <w:shd w:val="clear" w:color="auto" w:fill="FFFFFF"/>
      </w:pPr>
      <w:r>
        <w:t>Share</w:t>
      </w:r>
      <w:r w:rsidR="00ED11BD" w:rsidRPr="00ED11BD">
        <w:t xml:space="preserve"> </w:t>
      </w:r>
      <w:r w:rsidR="00DB4AED">
        <w:t>why it’s important for organizations like yours to publicly commit to fostering belonging</w:t>
      </w:r>
      <w:r w:rsidR="0055579E">
        <w:t>. For example</w:t>
      </w:r>
      <w:r w:rsidR="00ED11BD" w:rsidRPr="00ED11BD">
        <w:t>:</w:t>
      </w:r>
    </w:p>
    <w:p w14:paraId="4786D54C" w14:textId="5671E589" w:rsidR="00DB4AED" w:rsidRDefault="00ED11BD" w:rsidP="00ED11BD">
      <w:pPr>
        <w:pStyle w:val="ListParagraph"/>
        <w:numPr>
          <w:ilvl w:val="1"/>
          <w:numId w:val="27"/>
        </w:numPr>
        <w:shd w:val="clear" w:color="auto" w:fill="FFFFFF"/>
      </w:pPr>
      <w:r w:rsidRPr="00ED11BD">
        <w:t xml:space="preserve">We all want to feel </w:t>
      </w:r>
      <w:r w:rsidR="00A74421">
        <w:t>like we belong</w:t>
      </w:r>
      <w:r w:rsidRPr="00ED11BD">
        <w:t xml:space="preserve"> in the community we call home, but today, too many of our </w:t>
      </w:r>
      <w:proofErr w:type="gramStart"/>
      <w:r w:rsidRPr="00ED11BD">
        <w:t>neighbors</w:t>
      </w:r>
      <w:proofErr w:type="gramEnd"/>
      <w:r w:rsidRPr="00ED11BD">
        <w:t xml:space="preserve"> experience exclusion, isolation, harassment, and even violence on the basis of their identity.  </w:t>
      </w:r>
    </w:p>
    <w:p w14:paraId="77E9D26F" w14:textId="38C6D254" w:rsidR="00DB4AED" w:rsidRDefault="00DB4AED" w:rsidP="00DB4AED">
      <w:pPr>
        <w:pStyle w:val="ListParagraph"/>
        <w:numPr>
          <w:ilvl w:val="1"/>
          <w:numId w:val="27"/>
        </w:numPr>
        <w:shd w:val="clear" w:color="auto" w:fill="FFFFFF"/>
      </w:pPr>
      <w:r>
        <w:t xml:space="preserve">According to the Harvard Business Review, workplaces where employees feel a sense of belonging are linked to tremendous bottom-line benefits including an increase in job performance, </w:t>
      </w:r>
      <w:r w:rsidR="005E4BA8">
        <w:t xml:space="preserve">a </w:t>
      </w:r>
      <w:r>
        <w:t xml:space="preserve">drop in turnover, and reduction </w:t>
      </w:r>
      <w:r w:rsidR="005E4BA8">
        <w:t>in sick days.</w:t>
      </w:r>
      <w:r w:rsidR="00410585">
        <w:rPr>
          <w:vertAlign w:val="superscript"/>
        </w:rPr>
        <w:t>1</w:t>
      </w:r>
    </w:p>
    <w:p w14:paraId="0495A0D6" w14:textId="1316AC62" w:rsidR="00ED11BD" w:rsidRDefault="00A931F1" w:rsidP="00A931F1">
      <w:pPr>
        <w:pStyle w:val="ListParagraph"/>
        <w:numPr>
          <w:ilvl w:val="1"/>
          <w:numId w:val="27"/>
        </w:numPr>
        <w:shd w:val="clear" w:color="auto" w:fill="FFFFFF"/>
      </w:pPr>
      <w:r w:rsidRPr="009D5D7E">
        <w:t xml:space="preserve">When we welcome and include everyone who calls America home, we bring out the best in our </w:t>
      </w:r>
      <w:r>
        <w:t xml:space="preserve">community, our </w:t>
      </w:r>
      <w:r w:rsidRPr="009D5D7E">
        <w:t>nation and ourselves.</w:t>
      </w:r>
      <w:r>
        <w:br/>
      </w:r>
    </w:p>
    <w:p w14:paraId="46167F42" w14:textId="4BEC09DA" w:rsidR="005F2660" w:rsidRDefault="0055579E" w:rsidP="007819B8">
      <w:pPr>
        <w:pStyle w:val="ListParagraph"/>
        <w:numPr>
          <w:ilvl w:val="0"/>
          <w:numId w:val="27"/>
        </w:numPr>
        <w:shd w:val="clear" w:color="auto" w:fill="FFFFFF"/>
      </w:pPr>
      <w:r>
        <w:t>If appropriate, e</w:t>
      </w:r>
      <w:r w:rsidR="005F2660">
        <w:t xml:space="preserve">mbed the </w:t>
      </w:r>
      <w:r w:rsidR="005F2660">
        <w:rPr>
          <w:i/>
          <w:iCs/>
        </w:rPr>
        <w:t xml:space="preserve">Belonging Beings </w:t>
      </w:r>
      <w:r w:rsidR="00F46E3F">
        <w:rPr>
          <w:i/>
          <w:iCs/>
        </w:rPr>
        <w:t>w</w:t>
      </w:r>
      <w:r w:rsidR="005F2660">
        <w:rPr>
          <w:i/>
          <w:iCs/>
        </w:rPr>
        <w:t xml:space="preserve">ith Us </w:t>
      </w:r>
      <w:r w:rsidR="005F2660">
        <w:t xml:space="preserve">PSA </w:t>
      </w:r>
      <w:r w:rsidR="005F2660" w:rsidRPr="005F2660">
        <w:rPr>
          <w:highlight w:val="yellow"/>
        </w:rPr>
        <w:t>[link to come]</w:t>
      </w:r>
      <w:r w:rsidR="005F2660">
        <w:br/>
      </w:r>
    </w:p>
    <w:p w14:paraId="2FDE0105" w14:textId="37154576" w:rsidR="00ED11BD" w:rsidRDefault="00ED11BD" w:rsidP="007819B8">
      <w:pPr>
        <w:pStyle w:val="ListParagraph"/>
        <w:numPr>
          <w:ilvl w:val="0"/>
          <w:numId w:val="27"/>
        </w:numPr>
        <w:shd w:val="clear" w:color="auto" w:fill="FFFFFF"/>
      </w:pPr>
      <w:r>
        <w:t xml:space="preserve">Share specific examples of how your organization </w:t>
      </w:r>
      <w:r w:rsidR="00DB4AED">
        <w:t>helps create stronger bonds between individuals in your community, such as</w:t>
      </w:r>
      <w:r>
        <w:t>:</w:t>
      </w:r>
    </w:p>
    <w:p w14:paraId="2EF986D9" w14:textId="112D40A7" w:rsidR="00ED11BD" w:rsidRDefault="005F2660" w:rsidP="00ED11BD">
      <w:pPr>
        <w:pStyle w:val="ListParagraph"/>
        <w:numPr>
          <w:ilvl w:val="1"/>
          <w:numId w:val="27"/>
        </w:numPr>
        <w:shd w:val="clear" w:color="auto" w:fill="FFFFFF"/>
      </w:pPr>
      <w:r>
        <w:t>Programming and e</w:t>
      </w:r>
      <w:r w:rsidR="00ED11BD">
        <w:t>vents</w:t>
      </w:r>
      <w:r w:rsidR="00DB4AED">
        <w:t xml:space="preserve"> (including virtual events)</w:t>
      </w:r>
      <w:r w:rsidR="00ED11BD">
        <w:t xml:space="preserve"> or other offerings that bring diverse members of your community togethe</w:t>
      </w:r>
      <w:r w:rsidR="00DB4AED">
        <w:t xml:space="preserve">r </w:t>
      </w:r>
    </w:p>
    <w:p w14:paraId="38A2AFD1" w14:textId="6D154610" w:rsidR="00DB4AED" w:rsidRDefault="005F2660" w:rsidP="00251B4A">
      <w:pPr>
        <w:pStyle w:val="ListParagraph"/>
        <w:numPr>
          <w:ilvl w:val="1"/>
          <w:numId w:val="27"/>
        </w:numPr>
        <w:shd w:val="clear" w:color="auto" w:fill="FFFFFF"/>
      </w:pPr>
      <w:r>
        <w:t>Offerings</w:t>
      </w:r>
      <w:r w:rsidR="00ED11BD">
        <w:t xml:space="preserve"> that </w:t>
      </w:r>
      <w:r>
        <w:t>celebrate</w:t>
      </w:r>
      <w:r w:rsidR="00DB4AED">
        <w:t xml:space="preserve"> the contributions of people from a diverse range of backgrounds</w:t>
      </w:r>
    </w:p>
    <w:p w14:paraId="5352EF9C" w14:textId="1CF3D42D" w:rsidR="00DB4AED" w:rsidRDefault="005F2660" w:rsidP="00DB4AED">
      <w:pPr>
        <w:pStyle w:val="ListParagraph"/>
        <w:numPr>
          <w:ilvl w:val="1"/>
          <w:numId w:val="27"/>
        </w:numPr>
        <w:shd w:val="clear" w:color="auto" w:fill="FFFFFF"/>
      </w:pPr>
      <w:r>
        <w:t>R</w:t>
      </w:r>
      <w:r w:rsidR="00DB4AED">
        <w:t xml:space="preserve">eal stories of people </w:t>
      </w:r>
      <w:r>
        <w:t xml:space="preserve">from different backgrounds (age, religion, country of origin, etc.) </w:t>
      </w:r>
      <w:r w:rsidR="00DB4AED">
        <w:t>who</w:t>
      </w:r>
      <w:r w:rsidR="00A931F1">
        <w:t xml:space="preserve"> have</w:t>
      </w:r>
      <w:r w:rsidR="00DB4AED">
        <w:t xml:space="preserve"> connected through your organization and </w:t>
      </w:r>
      <w:r>
        <w:t>enriched one another’s lives.</w:t>
      </w:r>
    </w:p>
    <w:p w14:paraId="672C92FA" w14:textId="56228C4C" w:rsidR="005F2660" w:rsidRPr="0055579E" w:rsidRDefault="00ED11BD" w:rsidP="005F2660">
      <w:pPr>
        <w:pStyle w:val="ListParagraph"/>
        <w:numPr>
          <w:ilvl w:val="2"/>
          <w:numId w:val="27"/>
        </w:numPr>
        <w:shd w:val="clear" w:color="auto" w:fill="FFFFFF"/>
      </w:pPr>
      <w:r w:rsidRPr="0055579E">
        <w:t xml:space="preserve">Reminder: </w:t>
      </w:r>
      <w:r w:rsidR="00DB4AED" w:rsidRPr="0055579E">
        <w:t xml:space="preserve">Share stories that show people of different backgrounds working side by side for a shared benefit or goal, and mutually </w:t>
      </w:r>
      <w:r w:rsidR="005F2660" w:rsidRPr="0055579E">
        <w:t xml:space="preserve">benefiting from their </w:t>
      </w:r>
      <w:r w:rsidR="005F2660" w:rsidRPr="0055579E">
        <w:lastRenderedPageBreak/>
        <w:t>relationship</w:t>
      </w:r>
      <w:r w:rsidR="00DB4AED" w:rsidRPr="0055579E">
        <w:t>.</w:t>
      </w:r>
      <w:r w:rsidR="005F2660" w:rsidRPr="0055579E">
        <w:t xml:space="preserve"> Focus more on</w:t>
      </w:r>
      <w:r w:rsidR="00A74421">
        <w:t xml:space="preserve"> shared and</w:t>
      </w:r>
      <w:r w:rsidR="005F2660" w:rsidRPr="0055579E">
        <w:t xml:space="preserve"> relatable experiences; not on stories of extreme hardship or extreme achievement</w:t>
      </w:r>
      <w:r w:rsidR="00F46E3F">
        <w:t>.</w:t>
      </w:r>
      <w:r w:rsidR="00A74421">
        <w:t xml:space="preserve"> (Example of shared experiences include love of sports, spirituality, family values, food and music) </w:t>
      </w:r>
    </w:p>
    <w:p w14:paraId="0D4BBD1E" w14:textId="2DA2D72E" w:rsidR="005F2660" w:rsidRPr="0055579E" w:rsidRDefault="005F2660" w:rsidP="005F2660">
      <w:pPr>
        <w:pStyle w:val="ListParagraph"/>
        <w:numPr>
          <w:ilvl w:val="2"/>
          <w:numId w:val="27"/>
        </w:numPr>
        <w:shd w:val="clear" w:color="auto" w:fill="FFFFFF"/>
      </w:pPr>
      <w:r w:rsidRPr="0055579E">
        <w:t xml:space="preserve">Reminder: Ensure that you have secured permission from any individuals to share their stories, including permission for any identifying details or photos </w:t>
      </w:r>
      <w:r w:rsidRPr="0055579E">
        <w:br/>
      </w:r>
    </w:p>
    <w:p w14:paraId="4CC020C4" w14:textId="127209FF" w:rsidR="00ED11BD" w:rsidRDefault="00ED11BD" w:rsidP="00ED11BD">
      <w:pPr>
        <w:pStyle w:val="ListParagraph"/>
        <w:numPr>
          <w:ilvl w:val="0"/>
          <w:numId w:val="27"/>
        </w:numPr>
        <w:shd w:val="clear" w:color="auto" w:fill="FFFFFF"/>
      </w:pPr>
      <w:r>
        <w:t>End with a call-to-action</w:t>
      </w:r>
      <w:r w:rsidR="005F2660">
        <w:t xml:space="preserve"> for others to join our movement of belonging</w:t>
      </w:r>
      <w:r>
        <w:t>. Depending on where the piece will appear, options include:</w:t>
      </w:r>
    </w:p>
    <w:p w14:paraId="51421B6E" w14:textId="392F4501" w:rsidR="00DB4AED" w:rsidRDefault="00DB4AED" w:rsidP="00DB4AED">
      <w:pPr>
        <w:pStyle w:val="ListParagraph"/>
        <w:numPr>
          <w:ilvl w:val="1"/>
          <w:numId w:val="27"/>
        </w:numPr>
        <w:shd w:val="clear" w:color="auto" w:fill="FFFFFF"/>
      </w:pPr>
      <w:r w:rsidRPr="005F2660">
        <w:rPr>
          <w:i/>
          <w:iCs/>
        </w:rPr>
        <w:t xml:space="preserve">(If </w:t>
      </w:r>
      <w:r w:rsidR="0055579E">
        <w:rPr>
          <w:i/>
          <w:iCs/>
        </w:rPr>
        <w:t>B2B</w:t>
      </w:r>
      <w:r w:rsidRPr="005F2660">
        <w:rPr>
          <w:i/>
          <w:iCs/>
        </w:rPr>
        <w:t>)</w:t>
      </w:r>
      <w:r>
        <w:t xml:space="preserve"> Encourage peers in your industry/community to join you in </w:t>
      </w:r>
      <w:r w:rsidR="00A931F1">
        <w:t xml:space="preserve">committing to fostering belonging, and </w:t>
      </w:r>
      <w:r>
        <w:t>sharing the campaign’s PSA video and message</w:t>
      </w:r>
    </w:p>
    <w:p w14:paraId="4660509B" w14:textId="1382F1AF" w:rsidR="00A931F1" w:rsidRDefault="00E67D27" w:rsidP="00A931F1">
      <w:pPr>
        <w:pStyle w:val="ListParagraph"/>
        <w:numPr>
          <w:ilvl w:val="1"/>
          <w:numId w:val="27"/>
        </w:numPr>
        <w:shd w:val="clear" w:color="auto" w:fill="FFFFFF"/>
      </w:pPr>
      <w:r w:rsidRPr="005F2660">
        <w:rPr>
          <w:i/>
          <w:iCs/>
        </w:rPr>
        <w:t xml:space="preserve"> </w:t>
      </w:r>
      <w:r w:rsidR="00DB4AED" w:rsidRPr="005F2660">
        <w:rPr>
          <w:i/>
          <w:iCs/>
        </w:rPr>
        <w:t>(If public-facing)</w:t>
      </w:r>
      <w:r w:rsidR="00DB4AED">
        <w:t xml:space="preserve"> </w:t>
      </w:r>
      <w:r w:rsidR="00ED11BD">
        <w:t xml:space="preserve">Encourage readers/viewers to </w:t>
      </w:r>
      <w:r w:rsidR="00A931F1">
        <w:t xml:space="preserve">make new connections and </w:t>
      </w:r>
      <w:r w:rsidR="0020296C">
        <w:t>create a sense of belonging in their communities</w:t>
      </w:r>
      <w:r w:rsidR="00ED11BD">
        <w:t>.</w:t>
      </w:r>
      <w:r w:rsidR="00DB4AED">
        <w:t xml:space="preserve"> Share tips like</w:t>
      </w:r>
      <w:r w:rsidR="00A931F1">
        <w:t>:</w:t>
      </w:r>
    </w:p>
    <w:p w14:paraId="3E45EA17" w14:textId="7DD403DA" w:rsidR="00A931F1" w:rsidRPr="00E67D27" w:rsidRDefault="00A931F1" w:rsidP="00A931F1">
      <w:pPr>
        <w:pStyle w:val="ListParagraph"/>
        <w:numPr>
          <w:ilvl w:val="2"/>
          <w:numId w:val="27"/>
        </w:numPr>
        <w:shd w:val="clear" w:color="auto" w:fill="FFFFFF"/>
      </w:pPr>
      <w:r w:rsidRPr="00E67D27">
        <w:t xml:space="preserve">If you see someone being excluded from an activity or group, reach out and </w:t>
      </w:r>
      <w:proofErr w:type="gramStart"/>
      <w:r w:rsidRPr="00E67D27">
        <w:t>make an effort</w:t>
      </w:r>
      <w:proofErr w:type="gramEnd"/>
      <w:r w:rsidRPr="00E67D27">
        <w:t xml:space="preserve"> to include them next time</w:t>
      </w:r>
    </w:p>
    <w:p w14:paraId="2371341B" w14:textId="105E4439" w:rsidR="00ED11BD" w:rsidRPr="00E67D27" w:rsidRDefault="00A931F1" w:rsidP="00A931F1">
      <w:pPr>
        <w:pStyle w:val="ListParagraph"/>
        <w:numPr>
          <w:ilvl w:val="2"/>
          <w:numId w:val="27"/>
        </w:numPr>
        <w:shd w:val="clear" w:color="auto" w:fill="FFFFFF"/>
      </w:pPr>
      <w:r w:rsidRPr="00E67D27">
        <w:t>Write a card to a neighbor you haven’t met and drop it in their mailbox</w:t>
      </w:r>
    </w:p>
    <w:p w14:paraId="7A0FE571" w14:textId="293C7B98" w:rsidR="00A931F1" w:rsidRPr="00E67D27" w:rsidRDefault="00A931F1" w:rsidP="00A931F1">
      <w:pPr>
        <w:pStyle w:val="ListParagraph"/>
        <w:numPr>
          <w:ilvl w:val="2"/>
          <w:numId w:val="27"/>
        </w:numPr>
        <w:shd w:val="clear" w:color="auto" w:fill="FFFFFF"/>
      </w:pPr>
      <w:r w:rsidRPr="00E67D27">
        <w:t>Gather recipes from your neighbors and create a community cookbook</w:t>
      </w:r>
    </w:p>
    <w:p w14:paraId="732C14BD" w14:textId="48EE1B6B" w:rsidR="00A931F1" w:rsidRPr="00E67D27" w:rsidRDefault="00A931F1" w:rsidP="00A931F1">
      <w:pPr>
        <w:pStyle w:val="ListParagraph"/>
        <w:numPr>
          <w:ilvl w:val="2"/>
          <w:numId w:val="27"/>
        </w:numPr>
        <w:shd w:val="clear" w:color="auto" w:fill="FFFFFF"/>
      </w:pPr>
      <w:r w:rsidRPr="00E67D27">
        <w:t xml:space="preserve">Attend </w:t>
      </w:r>
      <w:r w:rsidRPr="00E67D27">
        <w:rPr>
          <w:b/>
          <w:bCs/>
        </w:rPr>
        <w:t>[event or virtual event]</w:t>
      </w:r>
      <w:r w:rsidRPr="00E67D27">
        <w:t xml:space="preserve"> at </w:t>
      </w:r>
      <w:r w:rsidRPr="00E67D27">
        <w:rPr>
          <w:b/>
          <w:bCs/>
        </w:rPr>
        <w:t>[your organization here]</w:t>
      </w:r>
      <w:r w:rsidRPr="00E67D27">
        <w:t xml:space="preserve"> to get to know your neighbors</w:t>
      </w:r>
    </w:p>
    <w:p w14:paraId="6FD247C3" w14:textId="5B70CC07" w:rsidR="00E67D27" w:rsidRPr="00E67D27" w:rsidRDefault="00E67D27" w:rsidP="00E67D27">
      <w:pPr>
        <w:pStyle w:val="ListParagraph"/>
        <w:numPr>
          <w:ilvl w:val="2"/>
          <w:numId w:val="27"/>
        </w:numPr>
        <w:shd w:val="clear" w:color="auto" w:fill="FFFFFF"/>
      </w:pPr>
      <w:r w:rsidRPr="00E67D27">
        <w:t xml:space="preserve">Visit BelongingBeginsWithUs.org to read stories of welcoming and belonging from across the </w:t>
      </w:r>
      <w:proofErr w:type="gramStart"/>
      <w:r w:rsidRPr="00E67D27">
        <w:t>country, and</w:t>
      </w:r>
      <w:proofErr w:type="gramEnd"/>
      <w:r w:rsidRPr="00E67D27">
        <w:t xml:space="preserve"> </w:t>
      </w:r>
      <w:r w:rsidR="00CF0754">
        <w:t>discover</w:t>
      </w:r>
      <w:r w:rsidRPr="00E67D27">
        <w:t xml:space="preserve"> ways to </w:t>
      </w:r>
      <w:r w:rsidR="00CF0754">
        <w:t>create more connections</w:t>
      </w:r>
      <w:r w:rsidRPr="00E67D27">
        <w:t xml:space="preserve"> in</w:t>
      </w:r>
      <w:r w:rsidR="00CF0754">
        <w:t xml:space="preserve"> your</w:t>
      </w:r>
      <w:r w:rsidRPr="00E67D27">
        <w:t xml:space="preserve"> community. </w:t>
      </w:r>
    </w:p>
    <w:sectPr w:rsidR="00E67D27" w:rsidRPr="00E67D27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1D4B3" w16cex:dateUtc="2020-06-15T15:06:00Z"/>
  <w16cex:commentExtensible w16cex:durableId="229218D0" w16cex:dateUtc="2020-06-15T19:57:00Z"/>
  <w16cex:commentExtensible w16cex:durableId="2291DA17" w16cex:dateUtc="2020-06-15T15:29:00Z"/>
  <w16cex:commentExtensible w16cex:durableId="2291DAA4" w16cex:dateUtc="2020-06-15T15:31:00Z"/>
  <w16cex:commentExtensible w16cex:durableId="2291DB1C" w16cex:dateUtc="2020-06-15T15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E71CA" w14:textId="77777777" w:rsidR="00752996" w:rsidRDefault="00752996" w:rsidP="00E31F30">
      <w:pPr>
        <w:spacing w:after="0" w:line="240" w:lineRule="auto"/>
      </w:pPr>
      <w:r>
        <w:separator/>
      </w:r>
    </w:p>
  </w:endnote>
  <w:endnote w:type="continuationSeparator" w:id="0">
    <w:p w14:paraId="5B342BD5" w14:textId="77777777" w:rsidR="00752996" w:rsidRDefault="00752996" w:rsidP="00E3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AAB27" w14:textId="4C97A2A9" w:rsidR="00410585" w:rsidRDefault="00410585">
    <w:pPr>
      <w:pStyle w:val="Footer"/>
    </w:pPr>
    <w:r>
      <w:rPr>
        <w:vertAlign w:val="superscript"/>
      </w:rPr>
      <w:t xml:space="preserve">1 </w:t>
    </w:r>
    <w:r>
      <w:t>Harvard Business Review, “</w:t>
    </w:r>
    <w:r w:rsidRPr="00410585">
      <w:t>The Value of Belonging at Work</w:t>
    </w:r>
    <w:r>
      <w:t xml:space="preserve">,” December 16, 2019, </w:t>
    </w:r>
    <w:hyperlink r:id="rId1" w:anchor=":~:text=good%20for%20business-,If%20workers%20feel%20like%20they%20belong%2C%20companies%20reap%20substantial%20bottom,of%20more%20than%20%2452M" w:history="1">
      <w:r w:rsidRPr="00243657">
        <w:rPr>
          <w:rStyle w:val="Hyperlink"/>
        </w:rPr>
        <w:t>https://hbr.org/2019/12/the-value-of-belonging-at-work#:~:text=good%20for%20business-,If%20workers%20feel%20like%20they%20belong%2C%20companies%20reap%20substantial%20bottom,of%20more%20than%20%2452M</w:t>
      </w:r>
    </w:hyperlink>
    <w:r w:rsidRPr="00410585">
      <w:t>.</w:t>
    </w:r>
  </w:p>
  <w:p w14:paraId="06B558E1" w14:textId="77777777" w:rsidR="00D642DD" w:rsidRDefault="00D64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D23C7" w14:textId="77777777" w:rsidR="00752996" w:rsidRDefault="00752996" w:rsidP="00E31F30">
      <w:pPr>
        <w:spacing w:after="0" w:line="240" w:lineRule="auto"/>
      </w:pPr>
      <w:r>
        <w:separator/>
      </w:r>
    </w:p>
  </w:footnote>
  <w:footnote w:type="continuationSeparator" w:id="0">
    <w:p w14:paraId="6EFE3A0E" w14:textId="77777777" w:rsidR="00752996" w:rsidRDefault="00752996" w:rsidP="00E3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224C7" w14:textId="77777777" w:rsidR="00817C50" w:rsidRDefault="00817C50" w:rsidP="00143EBF">
    <w:pPr>
      <w:pStyle w:val="Header"/>
      <w:jc w:val="right"/>
    </w:pPr>
    <w:r w:rsidRPr="00D96707">
      <w:rPr>
        <w:b/>
        <w:noProof/>
        <w:sz w:val="28"/>
        <w:lang w:eastAsia="ko-KR"/>
      </w:rPr>
      <w:drawing>
        <wp:anchor distT="0" distB="0" distL="114300" distR="114300" simplePos="0" relativeHeight="251660288" behindDoc="1" locked="0" layoutInCell="1" allowOverlap="1" wp14:anchorId="26E9CBAC" wp14:editId="7237561B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807720" cy="8077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pbs.twimg.com/profile_images/757590380720291840/lN8FVrW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ko-KR"/>
      </w:rPr>
      <w:drawing>
        <wp:inline distT="0" distB="0" distL="0" distR="0" wp14:anchorId="4FEF34BB" wp14:editId="26C6CB91">
          <wp:extent cx="1569720" cy="817059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404" cy="835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B15F0D" w14:textId="7BAA0552" w:rsidR="00817C50" w:rsidRDefault="00817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91E"/>
    <w:multiLevelType w:val="hybridMultilevel"/>
    <w:tmpl w:val="DFB244D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79A5313"/>
    <w:multiLevelType w:val="hybridMultilevel"/>
    <w:tmpl w:val="B1B62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B3662"/>
    <w:multiLevelType w:val="hybridMultilevel"/>
    <w:tmpl w:val="14AA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B4373"/>
    <w:multiLevelType w:val="hybridMultilevel"/>
    <w:tmpl w:val="915AC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E7F6B"/>
    <w:multiLevelType w:val="hybridMultilevel"/>
    <w:tmpl w:val="4600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4F51"/>
    <w:multiLevelType w:val="hybridMultilevel"/>
    <w:tmpl w:val="4E068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B762A"/>
    <w:multiLevelType w:val="hybridMultilevel"/>
    <w:tmpl w:val="DE700FE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68810CA"/>
    <w:multiLevelType w:val="hybridMultilevel"/>
    <w:tmpl w:val="8E70CA4A"/>
    <w:lvl w:ilvl="0" w:tplc="1C94D5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8C9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E4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44A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5CA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0A9D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06A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11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AC1C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72C33C1"/>
    <w:multiLevelType w:val="hybridMultilevel"/>
    <w:tmpl w:val="B568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0204A"/>
    <w:multiLevelType w:val="hybridMultilevel"/>
    <w:tmpl w:val="EBAA9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42E79"/>
    <w:multiLevelType w:val="hybridMultilevel"/>
    <w:tmpl w:val="149C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A2697"/>
    <w:multiLevelType w:val="hybridMultilevel"/>
    <w:tmpl w:val="66204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853D3"/>
    <w:multiLevelType w:val="hybridMultilevel"/>
    <w:tmpl w:val="F4145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825FD"/>
    <w:multiLevelType w:val="hybridMultilevel"/>
    <w:tmpl w:val="E0D0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E200B"/>
    <w:multiLevelType w:val="hybridMultilevel"/>
    <w:tmpl w:val="4D46D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24DE8"/>
    <w:multiLevelType w:val="hybridMultilevel"/>
    <w:tmpl w:val="E9505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87279"/>
    <w:multiLevelType w:val="hybridMultilevel"/>
    <w:tmpl w:val="B404AB7A"/>
    <w:lvl w:ilvl="0" w:tplc="02BA0D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F057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E253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AF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E8C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7AE6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46DC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0CF0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23D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48A36A0"/>
    <w:multiLevelType w:val="multilevel"/>
    <w:tmpl w:val="9322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7D9139B"/>
    <w:multiLevelType w:val="hybridMultilevel"/>
    <w:tmpl w:val="A3F6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463D8F"/>
    <w:multiLevelType w:val="hybridMultilevel"/>
    <w:tmpl w:val="AE0C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034E5"/>
    <w:multiLevelType w:val="hybridMultilevel"/>
    <w:tmpl w:val="D2ACA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F4429"/>
    <w:multiLevelType w:val="hybridMultilevel"/>
    <w:tmpl w:val="297AA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935351"/>
    <w:multiLevelType w:val="hybridMultilevel"/>
    <w:tmpl w:val="31224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404A79"/>
    <w:multiLevelType w:val="hybridMultilevel"/>
    <w:tmpl w:val="0DBE7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A90660"/>
    <w:multiLevelType w:val="hybridMultilevel"/>
    <w:tmpl w:val="7262B68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63C66EAE"/>
    <w:multiLevelType w:val="hybridMultilevel"/>
    <w:tmpl w:val="B336A96C"/>
    <w:lvl w:ilvl="0" w:tplc="3E9C30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36C8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545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03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BE35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AA4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98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0C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BC4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7B43174"/>
    <w:multiLevelType w:val="hybridMultilevel"/>
    <w:tmpl w:val="CEDC6DD6"/>
    <w:lvl w:ilvl="0" w:tplc="1CE24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C2D9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C99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B49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68C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747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3E4E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01A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0A4A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82B74D0"/>
    <w:multiLevelType w:val="hybridMultilevel"/>
    <w:tmpl w:val="1C0E8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063FC"/>
    <w:multiLevelType w:val="hybridMultilevel"/>
    <w:tmpl w:val="0838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315B9"/>
    <w:multiLevelType w:val="hybridMultilevel"/>
    <w:tmpl w:val="8CE6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00481"/>
    <w:multiLevelType w:val="hybridMultilevel"/>
    <w:tmpl w:val="043AA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FAB3AE9"/>
    <w:multiLevelType w:val="hybridMultilevel"/>
    <w:tmpl w:val="550A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7B655F"/>
    <w:multiLevelType w:val="hybridMultilevel"/>
    <w:tmpl w:val="51C6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E66BE"/>
    <w:multiLevelType w:val="hybridMultilevel"/>
    <w:tmpl w:val="A1328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81013"/>
    <w:multiLevelType w:val="multilevel"/>
    <w:tmpl w:val="9F02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8"/>
  </w:num>
  <w:num w:numId="3">
    <w:abstractNumId w:val="33"/>
  </w:num>
  <w:num w:numId="4">
    <w:abstractNumId w:val="15"/>
  </w:num>
  <w:num w:numId="5">
    <w:abstractNumId w:val="18"/>
  </w:num>
  <w:num w:numId="6">
    <w:abstractNumId w:val="29"/>
  </w:num>
  <w:num w:numId="7">
    <w:abstractNumId w:val="2"/>
  </w:num>
  <w:num w:numId="8">
    <w:abstractNumId w:val="0"/>
  </w:num>
  <w:num w:numId="9">
    <w:abstractNumId w:val="27"/>
  </w:num>
  <w:num w:numId="10">
    <w:abstractNumId w:val="4"/>
  </w:num>
  <w:num w:numId="11">
    <w:abstractNumId w:val="5"/>
  </w:num>
  <w:num w:numId="12">
    <w:abstractNumId w:val="10"/>
  </w:num>
  <w:num w:numId="13">
    <w:abstractNumId w:val="9"/>
  </w:num>
  <w:num w:numId="14">
    <w:abstractNumId w:val="20"/>
  </w:num>
  <w:num w:numId="15">
    <w:abstractNumId w:val="12"/>
  </w:num>
  <w:num w:numId="16">
    <w:abstractNumId w:val="14"/>
  </w:num>
  <w:num w:numId="17">
    <w:abstractNumId w:val="32"/>
  </w:num>
  <w:num w:numId="18">
    <w:abstractNumId w:val="13"/>
  </w:num>
  <w:num w:numId="19">
    <w:abstractNumId w:val="26"/>
  </w:num>
  <w:num w:numId="20">
    <w:abstractNumId w:val="25"/>
  </w:num>
  <w:num w:numId="21">
    <w:abstractNumId w:val="7"/>
  </w:num>
  <w:num w:numId="22">
    <w:abstractNumId w:val="34"/>
  </w:num>
  <w:num w:numId="23">
    <w:abstractNumId w:val="11"/>
  </w:num>
  <w:num w:numId="24">
    <w:abstractNumId w:val="21"/>
  </w:num>
  <w:num w:numId="25">
    <w:abstractNumId w:val="31"/>
  </w:num>
  <w:num w:numId="26">
    <w:abstractNumId w:val="1"/>
  </w:num>
  <w:num w:numId="27">
    <w:abstractNumId w:val="3"/>
  </w:num>
  <w:num w:numId="28">
    <w:abstractNumId w:val="6"/>
  </w:num>
  <w:num w:numId="29">
    <w:abstractNumId w:val="23"/>
  </w:num>
  <w:num w:numId="30">
    <w:abstractNumId w:val="19"/>
  </w:num>
  <w:num w:numId="31">
    <w:abstractNumId w:val="30"/>
  </w:num>
  <w:num w:numId="32">
    <w:abstractNumId w:val="17"/>
  </w:num>
  <w:num w:numId="33">
    <w:abstractNumId w:val="16"/>
  </w:num>
  <w:num w:numId="34">
    <w:abstractNumId w:val="2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30"/>
    <w:rsid w:val="00011CF2"/>
    <w:rsid w:val="00012487"/>
    <w:rsid w:val="00013891"/>
    <w:rsid w:val="00021B14"/>
    <w:rsid w:val="00024633"/>
    <w:rsid w:val="00025FE4"/>
    <w:rsid w:val="000301F2"/>
    <w:rsid w:val="0003136C"/>
    <w:rsid w:val="00042542"/>
    <w:rsid w:val="00051F24"/>
    <w:rsid w:val="00055746"/>
    <w:rsid w:val="0005616B"/>
    <w:rsid w:val="000575D0"/>
    <w:rsid w:val="00063612"/>
    <w:rsid w:val="000655E2"/>
    <w:rsid w:val="00066E1D"/>
    <w:rsid w:val="00067879"/>
    <w:rsid w:val="00077F5C"/>
    <w:rsid w:val="00082384"/>
    <w:rsid w:val="00083822"/>
    <w:rsid w:val="00092588"/>
    <w:rsid w:val="000A376A"/>
    <w:rsid w:val="000A74A6"/>
    <w:rsid w:val="000A7771"/>
    <w:rsid w:val="000B1BF1"/>
    <w:rsid w:val="000B5475"/>
    <w:rsid w:val="000B5D6F"/>
    <w:rsid w:val="000C4040"/>
    <w:rsid w:val="000C70D6"/>
    <w:rsid w:val="000D06EF"/>
    <w:rsid w:val="000D078D"/>
    <w:rsid w:val="000D630D"/>
    <w:rsid w:val="000E1286"/>
    <w:rsid w:val="000F1136"/>
    <w:rsid w:val="000F7086"/>
    <w:rsid w:val="001029C0"/>
    <w:rsid w:val="0010400A"/>
    <w:rsid w:val="00104A30"/>
    <w:rsid w:val="00112188"/>
    <w:rsid w:val="00121AE4"/>
    <w:rsid w:val="00123E6C"/>
    <w:rsid w:val="00142500"/>
    <w:rsid w:val="00143D89"/>
    <w:rsid w:val="00143EBF"/>
    <w:rsid w:val="00145A25"/>
    <w:rsid w:val="00151E7B"/>
    <w:rsid w:val="00165B7C"/>
    <w:rsid w:val="00187A15"/>
    <w:rsid w:val="001960BB"/>
    <w:rsid w:val="001B3A50"/>
    <w:rsid w:val="001B6233"/>
    <w:rsid w:val="001C2A0E"/>
    <w:rsid w:val="001C69C5"/>
    <w:rsid w:val="001D5FEE"/>
    <w:rsid w:val="001D6816"/>
    <w:rsid w:val="001E56D0"/>
    <w:rsid w:val="001E75E3"/>
    <w:rsid w:val="001F2853"/>
    <w:rsid w:val="002012E5"/>
    <w:rsid w:val="00201B7D"/>
    <w:rsid w:val="0020296C"/>
    <w:rsid w:val="00215A6E"/>
    <w:rsid w:val="002170C6"/>
    <w:rsid w:val="0023041B"/>
    <w:rsid w:val="00234805"/>
    <w:rsid w:val="00244DFC"/>
    <w:rsid w:val="0024792F"/>
    <w:rsid w:val="00250392"/>
    <w:rsid w:val="00250913"/>
    <w:rsid w:val="002543EA"/>
    <w:rsid w:val="002613EC"/>
    <w:rsid w:val="00264C8A"/>
    <w:rsid w:val="00265FDF"/>
    <w:rsid w:val="00271CF8"/>
    <w:rsid w:val="00275C28"/>
    <w:rsid w:val="00284614"/>
    <w:rsid w:val="002853E6"/>
    <w:rsid w:val="0028708E"/>
    <w:rsid w:val="00295567"/>
    <w:rsid w:val="002A0D70"/>
    <w:rsid w:val="002B3FDF"/>
    <w:rsid w:val="002C18BE"/>
    <w:rsid w:val="002D17DB"/>
    <w:rsid w:val="002D2CC4"/>
    <w:rsid w:val="002D3860"/>
    <w:rsid w:val="002E162C"/>
    <w:rsid w:val="002F4264"/>
    <w:rsid w:val="002F5914"/>
    <w:rsid w:val="00301CD7"/>
    <w:rsid w:val="00306FE3"/>
    <w:rsid w:val="0030763D"/>
    <w:rsid w:val="00316E27"/>
    <w:rsid w:val="00320000"/>
    <w:rsid w:val="0032040D"/>
    <w:rsid w:val="00322C9C"/>
    <w:rsid w:val="003240A7"/>
    <w:rsid w:val="00330D0A"/>
    <w:rsid w:val="00334810"/>
    <w:rsid w:val="00343D74"/>
    <w:rsid w:val="00347204"/>
    <w:rsid w:val="0036447B"/>
    <w:rsid w:val="0037178A"/>
    <w:rsid w:val="00376CD1"/>
    <w:rsid w:val="00384A84"/>
    <w:rsid w:val="00391D8B"/>
    <w:rsid w:val="003A089B"/>
    <w:rsid w:val="003A2C96"/>
    <w:rsid w:val="003A37A3"/>
    <w:rsid w:val="003A79FE"/>
    <w:rsid w:val="003B104D"/>
    <w:rsid w:val="003B7B7D"/>
    <w:rsid w:val="003C38FD"/>
    <w:rsid w:val="003D178D"/>
    <w:rsid w:val="003D6C84"/>
    <w:rsid w:val="003E5898"/>
    <w:rsid w:val="003F1512"/>
    <w:rsid w:val="004056B0"/>
    <w:rsid w:val="00410585"/>
    <w:rsid w:val="00425841"/>
    <w:rsid w:val="004349DD"/>
    <w:rsid w:val="00447FC1"/>
    <w:rsid w:val="00461A91"/>
    <w:rsid w:val="00463751"/>
    <w:rsid w:val="00472169"/>
    <w:rsid w:val="00482E4E"/>
    <w:rsid w:val="00484CD7"/>
    <w:rsid w:val="0048510B"/>
    <w:rsid w:val="0049245C"/>
    <w:rsid w:val="004B26BF"/>
    <w:rsid w:val="004B7AB3"/>
    <w:rsid w:val="004D3FE5"/>
    <w:rsid w:val="004D4220"/>
    <w:rsid w:val="004E00C9"/>
    <w:rsid w:val="004E1EEC"/>
    <w:rsid w:val="004E6CD9"/>
    <w:rsid w:val="004F27AE"/>
    <w:rsid w:val="004F449A"/>
    <w:rsid w:val="004F6752"/>
    <w:rsid w:val="004F69FB"/>
    <w:rsid w:val="00503AB3"/>
    <w:rsid w:val="005046C3"/>
    <w:rsid w:val="00505C77"/>
    <w:rsid w:val="005122BB"/>
    <w:rsid w:val="005238EE"/>
    <w:rsid w:val="00524CE3"/>
    <w:rsid w:val="00527DC3"/>
    <w:rsid w:val="00534005"/>
    <w:rsid w:val="005432A8"/>
    <w:rsid w:val="00546994"/>
    <w:rsid w:val="005535B4"/>
    <w:rsid w:val="0055579E"/>
    <w:rsid w:val="00583479"/>
    <w:rsid w:val="005854CA"/>
    <w:rsid w:val="00590CE2"/>
    <w:rsid w:val="005937FE"/>
    <w:rsid w:val="005951C1"/>
    <w:rsid w:val="00596640"/>
    <w:rsid w:val="005C1306"/>
    <w:rsid w:val="005C2C4E"/>
    <w:rsid w:val="005C6D59"/>
    <w:rsid w:val="005D093F"/>
    <w:rsid w:val="005D27B6"/>
    <w:rsid w:val="005D79D2"/>
    <w:rsid w:val="005E035F"/>
    <w:rsid w:val="005E404D"/>
    <w:rsid w:val="005E4BA8"/>
    <w:rsid w:val="005F1E05"/>
    <w:rsid w:val="005F2660"/>
    <w:rsid w:val="006009F1"/>
    <w:rsid w:val="00603A64"/>
    <w:rsid w:val="00604D7F"/>
    <w:rsid w:val="0061140A"/>
    <w:rsid w:val="006116ED"/>
    <w:rsid w:val="00622C38"/>
    <w:rsid w:val="0063483C"/>
    <w:rsid w:val="0064078B"/>
    <w:rsid w:val="00664EF9"/>
    <w:rsid w:val="0067606B"/>
    <w:rsid w:val="00682131"/>
    <w:rsid w:val="0068265D"/>
    <w:rsid w:val="00694C03"/>
    <w:rsid w:val="00694DFA"/>
    <w:rsid w:val="006A0C95"/>
    <w:rsid w:val="006A6BAA"/>
    <w:rsid w:val="006B212A"/>
    <w:rsid w:val="006B6663"/>
    <w:rsid w:val="006C3154"/>
    <w:rsid w:val="006C4C44"/>
    <w:rsid w:val="006D029D"/>
    <w:rsid w:val="006D0C28"/>
    <w:rsid w:val="006E1C13"/>
    <w:rsid w:val="006E2157"/>
    <w:rsid w:val="006E302B"/>
    <w:rsid w:val="006E38CE"/>
    <w:rsid w:val="006F2A72"/>
    <w:rsid w:val="006F3F1B"/>
    <w:rsid w:val="006F65EA"/>
    <w:rsid w:val="00715664"/>
    <w:rsid w:val="00715CCB"/>
    <w:rsid w:val="00720C4D"/>
    <w:rsid w:val="0072683E"/>
    <w:rsid w:val="007273C4"/>
    <w:rsid w:val="007273EB"/>
    <w:rsid w:val="007358DF"/>
    <w:rsid w:val="00743351"/>
    <w:rsid w:val="00752996"/>
    <w:rsid w:val="00752AA0"/>
    <w:rsid w:val="00752EFC"/>
    <w:rsid w:val="00762956"/>
    <w:rsid w:val="00765205"/>
    <w:rsid w:val="007743B7"/>
    <w:rsid w:val="0077539D"/>
    <w:rsid w:val="007811EF"/>
    <w:rsid w:val="007859EA"/>
    <w:rsid w:val="00793353"/>
    <w:rsid w:val="00796F8C"/>
    <w:rsid w:val="007A7AAE"/>
    <w:rsid w:val="007B7209"/>
    <w:rsid w:val="007B7670"/>
    <w:rsid w:val="007C0AD8"/>
    <w:rsid w:val="007C1E92"/>
    <w:rsid w:val="007C47D8"/>
    <w:rsid w:val="007C5921"/>
    <w:rsid w:val="007D47B2"/>
    <w:rsid w:val="007E272A"/>
    <w:rsid w:val="007E298E"/>
    <w:rsid w:val="007F29BF"/>
    <w:rsid w:val="008024E8"/>
    <w:rsid w:val="00804B3D"/>
    <w:rsid w:val="00804BDD"/>
    <w:rsid w:val="00812805"/>
    <w:rsid w:val="00817C50"/>
    <w:rsid w:val="00821822"/>
    <w:rsid w:val="00851071"/>
    <w:rsid w:val="00855C81"/>
    <w:rsid w:val="00861A6C"/>
    <w:rsid w:val="00863028"/>
    <w:rsid w:val="008632D9"/>
    <w:rsid w:val="008766E1"/>
    <w:rsid w:val="00877A49"/>
    <w:rsid w:val="008841FA"/>
    <w:rsid w:val="008A602C"/>
    <w:rsid w:val="008B137F"/>
    <w:rsid w:val="008B393D"/>
    <w:rsid w:val="008B7BE1"/>
    <w:rsid w:val="008C3B61"/>
    <w:rsid w:val="008C50DC"/>
    <w:rsid w:val="008D161B"/>
    <w:rsid w:val="008D1932"/>
    <w:rsid w:val="008D55AC"/>
    <w:rsid w:val="008E3427"/>
    <w:rsid w:val="008E71FF"/>
    <w:rsid w:val="008E7821"/>
    <w:rsid w:val="008F56AD"/>
    <w:rsid w:val="009018D3"/>
    <w:rsid w:val="009069D8"/>
    <w:rsid w:val="009078E2"/>
    <w:rsid w:val="00913CFF"/>
    <w:rsid w:val="009161AF"/>
    <w:rsid w:val="009161BF"/>
    <w:rsid w:val="009162A4"/>
    <w:rsid w:val="00924BD1"/>
    <w:rsid w:val="00930215"/>
    <w:rsid w:val="009417A2"/>
    <w:rsid w:val="00943AD7"/>
    <w:rsid w:val="00964C49"/>
    <w:rsid w:val="00981633"/>
    <w:rsid w:val="00983B51"/>
    <w:rsid w:val="009904D4"/>
    <w:rsid w:val="009A2FAD"/>
    <w:rsid w:val="009A5D75"/>
    <w:rsid w:val="009A7184"/>
    <w:rsid w:val="009B3ADA"/>
    <w:rsid w:val="009B6F02"/>
    <w:rsid w:val="009C1682"/>
    <w:rsid w:val="009C3233"/>
    <w:rsid w:val="009C6453"/>
    <w:rsid w:val="009D1E4A"/>
    <w:rsid w:val="009D2610"/>
    <w:rsid w:val="009D5D7E"/>
    <w:rsid w:val="009E391B"/>
    <w:rsid w:val="009E5BA4"/>
    <w:rsid w:val="009F2E15"/>
    <w:rsid w:val="009F6A53"/>
    <w:rsid w:val="00A02DBB"/>
    <w:rsid w:val="00A038DB"/>
    <w:rsid w:val="00A04D31"/>
    <w:rsid w:val="00A06747"/>
    <w:rsid w:val="00A12D89"/>
    <w:rsid w:val="00A17F9A"/>
    <w:rsid w:val="00A20401"/>
    <w:rsid w:val="00A259E8"/>
    <w:rsid w:val="00A304F0"/>
    <w:rsid w:val="00A33666"/>
    <w:rsid w:val="00A375D7"/>
    <w:rsid w:val="00A41408"/>
    <w:rsid w:val="00A51A68"/>
    <w:rsid w:val="00A51BAA"/>
    <w:rsid w:val="00A53832"/>
    <w:rsid w:val="00A6272D"/>
    <w:rsid w:val="00A7435C"/>
    <w:rsid w:val="00A74421"/>
    <w:rsid w:val="00A775C6"/>
    <w:rsid w:val="00A77867"/>
    <w:rsid w:val="00A84923"/>
    <w:rsid w:val="00A85A3B"/>
    <w:rsid w:val="00A931F1"/>
    <w:rsid w:val="00A94603"/>
    <w:rsid w:val="00AA02F7"/>
    <w:rsid w:val="00AA4628"/>
    <w:rsid w:val="00AB32D1"/>
    <w:rsid w:val="00AB4C30"/>
    <w:rsid w:val="00AC02E2"/>
    <w:rsid w:val="00AC5D38"/>
    <w:rsid w:val="00AC7FD6"/>
    <w:rsid w:val="00AD29C8"/>
    <w:rsid w:val="00AD62EE"/>
    <w:rsid w:val="00AD7870"/>
    <w:rsid w:val="00AE05CD"/>
    <w:rsid w:val="00AE47E7"/>
    <w:rsid w:val="00AE53C5"/>
    <w:rsid w:val="00AE6A01"/>
    <w:rsid w:val="00AE71D5"/>
    <w:rsid w:val="00AF29F6"/>
    <w:rsid w:val="00AF6682"/>
    <w:rsid w:val="00B007EF"/>
    <w:rsid w:val="00B01AB0"/>
    <w:rsid w:val="00B032CC"/>
    <w:rsid w:val="00B10F36"/>
    <w:rsid w:val="00B134DE"/>
    <w:rsid w:val="00B169BC"/>
    <w:rsid w:val="00B16CC0"/>
    <w:rsid w:val="00B216C7"/>
    <w:rsid w:val="00B2184D"/>
    <w:rsid w:val="00B21E06"/>
    <w:rsid w:val="00B24FC2"/>
    <w:rsid w:val="00B4013C"/>
    <w:rsid w:val="00B45179"/>
    <w:rsid w:val="00B47243"/>
    <w:rsid w:val="00B50565"/>
    <w:rsid w:val="00B5097C"/>
    <w:rsid w:val="00B57DB5"/>
    <w:rsid w:val="00B64CBF"/>
    <w:rsid w:val="00B65E98"/>
    <w:rsid w:val="00B813D6"/>
    <w:rsid w:val="00BA0CCD"/>
    <w:rsid w:val="00BA4AE6"/>
    <w:rsid w:val="00BB2878"/>
    <w:rsid w:val="00BB574D"/>
    <w:rsid w:val="00BC196A"/>
    <w:rsid w:val="00BC7988"/>
    <w:rsid w:val="00BE634D"/>
    <w:rsid w:val="00BF0259"/>
    <w:rsid w:val="00BF2800"/>
    <w:rsid w:val="00BF3E1F"/>
    <w:rsid w:val="00C00147"/>
    <w:rsid w:val="00C05F50"/>
    <w:rsid w:val="00C10B0E"/>
    <w:rsid w:val="00C10D6A"/>
    <w:rsid w:val="00C13D64"/>
    <w:rsid w:val="00C23332"/>
    <w:rsid w:val="00C23BE6"/>
    <w:rsid w:val="00C33A8B"/>
    <w:rsid w:val="00C60F3E"/>
    <w:rsid w:val="00C62CA1"/>
    <w:rsid w:val="00C76E30"/>
    <w:rsid w:val="00C836B4"/>
    <w:rsid w:val="00C85CF9"/>
    <w:rsid w:val="00C9432F"/>
    <w:rsid w:val="00C948A8"/>
    <w:rsid w:val="00C95417"/>
    <w:rsid w:val="00CA5991"/>
    <w:rsid w:val="00CB366D"/>
    <w:rsid w:val="00CD413F"/>
    <w:rsid w:val="00CD6FBC"/>
    <w:rsid w:val="00CE657F"/>
    <w:rsid w:val="00CF0754"/>
    <w:rsid w:val="00CF0817"/>
    <w:rsid w:val="00D01CE7"/>
    <w:rsid w:val="00D03E32"/>
    <w:rsid w:val="00D06F9D"/>
    <w:rsid w:val="00D072F9"/>
    <w:rsid w:val="00D31F83"/>
    <w:rsid w:val="00D533FB"/>
    <w:rsid w:val="00D57724"/>
    <w:rsid w:val="00D6131B"/>
    <w:rsid w:val="00D6362D"/>
    <w:rsid w:val="00D642DD"/>
    <w:rsid w:val="00D651D8"/>
    <w:rsid w:val="00D66CA5"/>
    <w:rsid w:val="00D67B78"/>
    <w:rsid w:val="00D67D99"/>
    <w:rsid w:val="00D72AF1"/>
    <w:rsid w:val="00D80EA3"/>
    <w:rsid w:val="00D84331"/>
    <w:rsid w:val="00DB4AED"/>
    <w:rsid w:val="00DC76A2"/>
    <w:rsid w:val="00DD5D4D"/>
    <w:rsid w:val="00DE20A6"/>
    <w:rsid w:val="00DF1ADC"/>
    <w:rsid w:val="00DF76AA"/>
    <w:rsid w:val="00E00D5E"/>
    <w:rsid w:val="00E03059"/>
    <w:rsid w:val="00E04507"/>
    <w:rsid w:val="00E16770"/>
    <w:rsid w:val="00E16FC6"/>
    <w:rsid w:val="00E212A9"/>
    <w:rsid w:val="00E31F30"/>
    <w:rsid w:val="00E35118"/>
    <w:rsid w:val="00E36CA2"/>
    <w:rsid w:val="00E37424"/>
    <w:rsid w:val="00E40BAC"/>
    <w:rsid w:val="00E53A5F"/>
    <w:rsid w:val="00E56359"/>
    <w:rsid w:val="00E64324"/>
    <w:rsid w:val="00E651D7"/>
    <w:rsid w:val="00E67312"/>
    <w:rsid w:val="00E67D27"/>
    <w:rsid w:val="00E829C6"/>
    <w:rsid w:val="00EA126E"/>
    <w:rsid w:val="00ED11BD"/>
    <w:rsid w:val="00ED5F02"/>
    <w:rsid w:val="00EE5754"/>
    <w:rsid w:val="00EF3ADA"/>
    <w:rsid w:val="00F00EE1"/>
    <w:rsid w:val="00F03217"/>
    <w:rsid w:val="00F067BD"/>
    <w:rsid w:val="00F133F4"/>
    <w:rsid w:val="00F151E5"/>
    <w:rsid w:val="00F221EF"/>
    <w:rsid w:val="00F243C4"/>
    <w:rsid w:val="00F24E50"/>
    <w:rsid w:val="00F30185"/>
    <w:rsid w:val="00F4077C"/>
    <w:rsid w:val="00F40A89"/>
    <w:rsid w:val="00F45CFE"/>
    <w:rsid w:val="00F46E3F"/>
    <w:rsid w:val="00F4769E"/>
    <w:rsid w:val="00F533C6"/>
    <w:rsid w:val="00F5743A"/>
    <w:rsid w:val="00F70FF2"/>
    <w:rsid w:val="00F771CF"/>
    <w:rsid w:val="00F812C6"/>
    <w:rsid w:val="00F919A5"/>
    <w:rsid w:val="00F936C0"/>
    <w:rsid w:val="00FA4080"/>
    <w:rsid w:val="00FB00FC"/>
    <w:rsid w:val="00FB1AAA"/>
    <w:rsid w:val="00FB1C61"/>
    <w:rsid w:val="00FB7ED5"/>
    <w:rsid w:val="00FD0DE9"/>
    <w:rsid w:val="00FD13C0"/>
    <w:rsid w:val="00FD195F"/>
    <w:rsid w:val="00FD3937"/>
    <w:rsid w:val="00FD625B"/>
    <w:rsid w:val="00FE0D74"/>
    <w:rsid w:val="00FE33AA"/>
    <w:rsid w:val="00FE3431"/>
    <w:rsid w:val="00FE5C4B"/>
    <w:rsid w:val="00FF3BA1"/>
    <w:rsid w:val="00FF4EA5"/>
    <w:rsid w:val="00FF54C4"/>
    <w:rsid w:val="00FF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0533BA5"/>
  <w15:chartTrackingRefBased/>
  <w15:docId w15:val="{2A494682-675F-458C-956F-E3B998B5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F30"/>
  </w:style>
  <w:style w:type="paragraph" w:styleId="Footer">
    <w:name w:val="footer"/>
    <w:basedOn w:val="Normal"/>
    <w:link w:val="Foot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F30"/>
  </w:style>
  <w:style w:type="paragraph" w:styleId="ListParagraph">
    <w:name w:val="List Paragraph"/>
    <w:basedOn w:val="Normal"/>
    <w:uiPriority w:val="34"/>
    <w:qFormat/>
    <w:rsid w:val="00244D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CF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01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01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01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13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29B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29B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575D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83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D5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51E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375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E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9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6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8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9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1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4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longingbeginswithus.adcouncilkit.org/wp-content/uploads/sites/92/2020/11/BelongingBeginsWithUs_Messaging-Guidelines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br.org/2019/12/the-value-of-belonging-at-wor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53D0E-067E-463F-81F9-2F4C949B5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Dorf</dc:creator>
  <cp:keywords/>
  <dc:description/>
  <cp:lastModifiedBy>Eric Chuang</cp:lastModifiedBy>
  <cp:revision>11</cp:revision>
  <dcterms:created xsi:type="dcterms:W3CDTF">2020-11-06T17:00:00Z</dcterms:created>
  <dcterms:modified xsi:type="dcterms:W3CDTF">2020-11-17T16:26:00Z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-2096346579</vt:i4>
  </property>
</Properties>
</file>